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2020年中国农垦经济研究会年会征文获奖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bookmarkEnd w:id="0"/>
    <w:p/>
    <w:tbl>
      <w:tblPr>
        <w:tblStyle w:val="5"/>
        <w:tblW w:w="791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091"/>
        <w:gridCol w:w="2836"/>
        <w:gridCol w:w="30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 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文章题目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  冠   董再平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国有农场公司制改造的路径分析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史永革 牟欣伦等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国有大豆加工企业全面深化改革的综合实践——九三粮油工业集团有限公司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北京首农食品集团有限公司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着力推动高质量发展 引领健康美好生活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邵黎明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光明食品（集团）有限公司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关于光明食品集团“十四五”规划的战略思考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古夏宇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广东省农垦总局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创新完善农垦农业经营管理体制 夯实农垦治理能力现代化制度基础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杨耀华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广东省广垦橡胶集团有限公司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浅谈天然橡胶初加工业的发展趋势与“走出去”建议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卿   韩占伟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天津食品集团有限公司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天津食品集团以党建引领精准扶贫实践思考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孙远辉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广东省湛江农垦集团公司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广东农垦湛江垦区数字农业的发展趋势与推进路径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晶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黑龙江省八五七农场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立足国企属性 打造农业航母——对北大荒集团农业发展的几点建议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余成法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福安市农垦集团有限公司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补短板 创机制 构建乡村振兴平台公司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刘接文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广东省广前糖业发展有限公司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广东省广前糖业发展有限公司创新农业经营管理体系实践与思考</w:t>
            </w:r>
          </w:p>
        </w:tc>
      </w:tr>
    </w:tbl>
    <w:p/>
    <w:p/>
    <w:p/>
    <w:p/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73257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B4"/>
    <w:rsid w:val="00083BD4"/>
    <w:rsid w:val="001057F7"/>
    <w:rsid w:val="00115AAF"/>
    <w:rsid w:val="00166280"/>
    <w:rsid w:val="001A5A36"/>
    <w:rsid w:val="001D6889"/>
    <w:rsid w:val="001F0673"/>
    <w:rsid w:val="0026278E"/>
    <w:rsid w:val="002641A8"/>
    <w:rsid w:val="00277576"/>
    <w:rsid w:val="00293763"/>
    <w:rsid w:val="002F1620"/>
    <w:rsid w:val="003201CF"/>
    <w:rsid w:val="00360903"/>
    <w:rsid w:val="003B26B4"/>
    <w:rsid w:val="00473059"/>
    <w:rsid w:val="00476F31"/>
    <w:rsid w:val="004F15E1"/>
    <w:rsid w:val="00501F74"/>
    <w:rsid w:val="00581E7F"/>
    <w:rsid w:val="005C4C8A"/>
    <w:rsid w:val="00631AEF"/>
    <w:rsid w:val="006468E4"/>
    <w:rsid w:val="006D5D76"/>
    <w:rsid w:val="00797AE2"/>
    <w:rsid w:val="007C52F5"/>
    <w:rsid w:val="007E63FF"/>
    <w:rsid w:val="00830CAE"/>
    <w:rsid w:val="008767F8"/>
    <w:rsid w:val="008C54AA"/>
    <w:rsid w:val="00920DD6"/>
    <w:rsid w:val="0096529C"/>
    <w:rsid w:val="00A51E84"/>
    <w:rsid w:val="00A77DE0"/>
    <w:rsid w:val="00AA562F"/>
    <w:rsid w:val="00AF74D8"/>
    <w:rsid w:val="00B0714E"/>
    <w:rsid w:val="00B43742"/>
    <w:rsid w:val="00B664FA"/>
    <w:rsid w:val="00B9021C"/>
    <w:rsid w:val="00B94C33"/>
    <w:rsid w:val="00BE1F2E"/>
    <w:rsid w:val="00BF067B"/>
    <w:rsid w:val="00C67409"/>
    <w:rsid w:val="00CD6CD2"/>
    <w:rsid w:val="00D53B99"/>
    <w:rsid w:val="00E3787C"/>
    <w:rsid w:val="00E5052E"/>
    <w:rsid w:val="00E63AC5"/>
    <w:rsid w:val="00EA46BE"/>
    <w:rsid w:val="00F1715D"/>
    <w:rsid w:val="00F36196"/>
    <w:rsid w:val="00F52FC7"/>
    <w:rsid w:val="00FA034F"/>
    <w:rsid w:val="00FB2A93"/>
    <w:rsid w:val="100207A9"/>
    <w:rsid w:val="12FD6750"/>
    <w:rsid w:val="19EE6D8B"/>
    <w:rsid w:val="29FF1493"/>
    <w:rsid w:val="35152426"/>
    <w:rsid w:val="3BA92DA4"/>
    <w:rsid w:val="45732CE7"/>
    <w:rsid w:val="469C3C6B"/>
    <w:rsid w:val="4C806DE8"/>
    <w:rsid w:val="4F3333A0"/>
    <w:rsid w:val="506709C7"/>
    <w:rsid w:val="562669C3"/>
    <w:rsid w:val="56C13242"/>
    <w:rsid w:val="58601B49"/>
    <w:rsid w:val="67651F97"/>
    <w:rsid w:val="6F851FCC"/>
    <w:rsid w:val="70584CA5"/>
    <w:rsid w:val="70897028"/>
    <w:rsid w:val="73DF52B2"/>
    <w:rsid w:val="76ED5BA5"/>
    <w:rsid w:val="7DE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</Words>
  <Characters>1232</Characters>
  <Lines>10</Lines>
  <Paragraphs>2</Paragraphs>
  <TotalTime>2</TotalTime>
  <ScaleCrop>false</ScaleCrop>
  <LinksUpToDate>false</LinksUpToDate>
  <CharactersWithSpaces>1446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2020-10-28T14:35:00Z</dcterms:created>
  <dc:creator>y</dc:creator>
  <cp:lastModifiedBy>好好爱自己</cp:lastModifiedBy>
  <cp:lastPrinted>2020-11-11T08:39:00Z</cp:lastPrinted>
  <dcterms:modified xsi:type="dcterms:W3CDTF">2020-11-11T10:24:10Z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