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FE" w:rsidRDefault="00C061FE" w:rsidP="00C061FE">
      <w:pPr>
        <w:widowControl/>
        <w:jc w:val="left"/>
        <w:textAlignment w:val="center"/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  <w:lang/>
        </w:rPr>
        <w:t>3</w:t>
      </w:r>
    </w:p>
    <w:p w:rsidR="00C061FE" w:rsidRDefault="00C061FE" w:rsidP="00C061FE">
      <w:pPr>
        <w:spacing w:line="360" w:lineRule="auto"/>
        <w:jc w:val="center"/>
        <w:rPr>
          <w:rFonts w:eastAsia="华文中宋" w:hint="eastAsia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乡村</w:t>
      </w:r>
      <w:r>
        <w:rPr>
          <w:rFonts w:eastAsia="华文中宋" w:hint="eastAsia"/>
          <w:b/>
          <w:bCs/>
          <w:sz w:val="36"/>
          <w:szCs w:val="36"/>
        </w:rPr>
        <w:t>特色</w:t>
      </w:r>
      <w:r>
        <w:rPr>
          <w:rFonts w:eastAsia="华文中宋"/>
          <w:b/>
          <w:bCs/>
          <w:sz w:val="36"/>
          <w:szCs w:val="36"/>
        </w:rPr>
        <w:t>产品汇总</w:t>
      </w:r>
      <w:r>
        <w:rPr>
          <w:rFonts w:eastAsia="华文中宋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9"/>
        <w:gridCol w:w="1488"/>
        <w:gridCol w:w="2098"/>
        <w:gridCol w:w="1682"/>
        <w:gridCol w:w="1657"/>
      </w:tblGrid>
      <w:tr w:rsidR="00C061FE" w:rsidTr="005E5D31">
        <w:trPr>
          <w:trHeight w:hRule="exact" w:val="684"/>
          <w:jc w:val="center"/>
        </w:trPr>
        <w:tc>
          <w:tcPr>
            <w:tcW w:w="689" w:type="dxa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488" w:type="dxa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产品类别</w:t>
            </w:r>
          </w:p>
        </w:tc>
        <w:tc>
          <w:tcPr>
            <w:tcW w:w="2098" w:type="dxa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产品名称</w:t>
            </w:r>
          </w:p>
        </w:tc>
        <w:tc>
          <w:tcPr>
            <w:tcW w:w="1682" w:type="dxa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生产规模</w:t>
            </w:r>
          </w:p>
        </w:tc>
        <w:tc>
          <w:tcPr>
            <w:tcW w:w="1657" w:type="dxa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201</w:t>
            </w:r>
            <w:r>
              <w:rPr>
                <w:rFonts w:ascii="宋体" w:hAnsi="宋体"/>
                <w:b/>
                <w:bCs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szCs w:val="21"/>
              </w:rPr>
              <w:t>年产值</w:t>
            </w:r>
          </w:p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(</w:t>
            </w:r>
            <w:r>
              <w:rPr>
                <w:rFonts w:ascii="宋体" w:hAnsi="宋体"/>
                <w:b/>
                <w:bCs/>
                <w:szCs w:val="21"/>
              </w:rPr>
              <w:t>万</w:t>
            </w:r>
            <w:r>
              <w:rPr>
                <w:rFonts w:ascii="宋体" w:hAnsi="宋体" w:hint="eastAsia"/>
                <w:b/>
                <w:bCs/>
                <w:szCs w:val="21"/>
              </w:rPr>
              <w:t>元)</w:t>
            </w:r>
          </w:p>
        </w:tc>
      </w:tr>
      <w:tr w:rsidR="00C061FE" w:rsidTr="005E5D31">
        <w:trPr>
          <w:trHeight w:hRule="exact" w:val="454"/>
          <w:jc w:val="center"/>
        </w:trPr>
        <w:tc>
          <w:tcPr>
            <w:tcW w:w="689" w:type="dxa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</w:p>
        </w:tc>
        <w:tc>
          <w:tcPr>
            <w:tcW w:w="1488" w:type="dxa"/>
            <w:vMerge w:val="restart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特色种植</w:t>
            </w:r>
          </w:p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产品</w:t>
            </w:r>
          </w:p>
        </w:tc>
        <w:tc>
          <w:tcPr>
            <w:tcW w:w="2098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C061FE" w:rsidTr="005E5D31">
        <w:trPr>
          <w:trHeight w:hRule="exact" w:val="454"/>
          <w:jc w:val="center"/>
        </w:trPr>
        <w:tc>
          <w:tcPr>
            <w:tcW w:w="689" w:type="dxa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1488" w:type="dxa"/>
            <w:vMerge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C061FE" w:rsidTr="005E5D31">
        <w:trPr>
          <w:trHeight w:hRule="exact" w:val="454"/>
          <w:jc w:val="center"/>
        </w:trPr>
        <w:tc>
          <w:tcPr>
            <w:tcW w:w="689" w:type="dxa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1488" w:type="dxa"/>
            <w:vMerge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C061FE" w:rsidTr="005E5D31">
        <w:trPr>
          <w:trHeight w:hRule="exact" w:val="454"/>
          <w:jc w:val="center"/>
        </w:trPr>
        <w:tc>
          <w:tcPr>
            <w:tcW w:w="689" w:type="dxa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…</w:t>
            </w:r>
          </w:p>
        </w:tc>
        <w:tc>
          <w:tcPr>
            <w:tcW w:w="1488" w:type="dxa"/>
            <w:vMerge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C061FE" w:rsidTr="005E5D31">
        <w:trPr>
          <w:trHeight w:hRule="exact" w:val="454"/>
          <w:jc w:val="center"/>
        </w:trPr>
        <w:tc>
          <w:tcPr>
            <w:tcW w:w="689" w:type="dxa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</w:p>
        </w:tc>
        <w:tc>
          <w:tcPr>
            <w:tcW w:w="1488" w:type="dxa"/>
            <w:vMerge w:val="restart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特色养殖</w:t>
            </w:r>
          </w:p>
          <w:p w:rsidR="00C061FE" w:rsidRDefault="00C061FE" w:rsidP="005E5D31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产品</w:t>
            </w:r>
          </w:p>
        </w:tc>
        <w:tc>
          <w:tcPr>
            <w:tcW w:w="2098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C061FE" w:rsidTr="005E5D31">
        <w:trPr>
          <w:trHeight w:hRule="exact" w:val="454"/>
          <w:jc w:val="center"/>
        </w:trPr>
        <w:tc>
          <w:tcPr>
            <w:tcW w:w="689" w:type="dxa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1488" w:type="dxa"/>
            <w:vMerge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C061FE" w:rsidTr="005E5D31">
        <w:trPr>
          <w:trHeight w:hRule="exact" w:val="454"/>
          <w:jc w:val="center"/>
        </w:trPr>
        <w:tc>
          <w:tcPr>
            <w:tcW w:w="689" w:type="dxa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1488" w:type="dxa"/>
            <w:vMerge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C061FE" w:rsidTr="005E5D31">
        <w:trPr>
          <w:trHeight w:hRule="exact" w:val="454"/>
          <w:jc w:val="center"/>
        </w:trPr>
        <w:tc>
          <w:tcPr>
            <w:tcW w:w="689" w:type="dxa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…</w:t>
            </w:r>
          </w:p>
        </w:tc>
        <w:tc>
          <w:tcPr>
            <w:tcW w:w="1488" w:type="dxa"/>
            <w:vMerge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C061FE" w:rsidTr="005E5D31">
        <w:trPr>
          <w:trHeight w:hRule="exact" w:val="454"/>
          <w:jc w:val="center"/>
        </w:trPr>
        <w:tc>
          <w:tcPr>
            <w:tcW w:w="689" w:type="dxa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</w:p>
        </w:tc>
        <w:tc>
          <w:tcPr>
            <w:tcW w:w="1488" w:type="dxa"/>
            <w:vMerge w:val="restart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特色</w:t>
            </w:r>
          </w:p>
          <w:p w:rsidR="00C061FE" w:rsidRDefault="00C061FE" w:rsidP="005E5D31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水产品</w:t>
            </w:r>
          </w:p>
        </w:tc>
        <w:tc>
          <w:tcPr>
            <w:tcW w:w="2098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C061FE" w:rsidTr="005E5D31">
        <w:trPr>
          <w:trHeight w:hRule="exact" w:val="454"/>
          <w:jc w:val="center"/>
        </w:trPr>
        <w:tc>
          <w:tcPr>
            <w:tcW w:w="689" w:type="dxa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1488" w:type="dxa"/>
            <w:vMerge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C061FE" w:rsidTr="005E5D31">
        <w:trPr>
          <w:trHeight w:hRule="exact" w:val="454"/>
          <w:jc w:val="center"/>
        </w:trPr>
        <w:tc>
          <w:tcPr>
            <w:tcW w:w="689" w:type="dxa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1488" w:type="dxa"/>
            <w:vMerge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C061FE" w:rsidTr="005E5D31">
        <w:trPr>
          <w:trHeight w:hRule="exact" w:val="454"/>
          <w:jc w:val="center"/>
        </w:trPr>
        <w:tc>
          <w:tcPr>
            <w:tcW w:w="689" w:type="dxa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…</w:t>
            </w:r>
          </w:p>
        </w:tc>
        <w:tc>
          <w:tcPr>
            <w:tcW w:w="1488" w:type="dxa"/>
            <w:vMerge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C061FE" w:rsidTr="005E5D31">
        <w:trPr>
          <w:trHeight w:hRule="exact" w:val="454"/>
          <w:jc w:val="center"/>
        </w:trPr>
        <w:tc>
          <w:tcPr>
            <w:tcW w:w="689" w:type="dxa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</w:p>
        </w:tc>
        <w:tc>
          <w:tcPr>
            <w:tcW w:w="1488" w:type="dxa"/>
            <w:vMerge w:val="restart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特色食品</w:t>
            </w:r>
          </w:p>
        </w:tc>
        <w:tc>
          <w:tcPr>
            <w:tcW w:w="2098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C061FE" w:rsidTr="005E5D31">
        <w:trPr>
          <w:trHeight w:hRule="exact" w:val="454"/>
          <w:jc w:val="center"/>
        </w:trPr>
        <w:tc>
          <w:tcPr>
            <w:tcW w:w="689" w:type="dxa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1488" w:type="dxa"/>
            <w:vMerge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C061FE" w:rsidTr="005E5D31">
        <w:trPr>
          <w:trHeight w:hRule="exact" w:val="454"/>
          <w:jc w:val="center"/>
        </w:trPr>
        <w:tc>
          <w:tcPr>
            <w:tcW w:w="689" w:type="dxa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1488" w:type="dxa"/>
            <w:vMerge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C061FE" w:rsidTr="005E5D31">
        <w:trPr>
          <w:trHeight w:hRule="exact" w:val="454"/>
          <w:jc w:val="center"/>
        </w:trPr>
        <w:tc>
          <w:tcPr>
            <w:tcW w:w="689" w:type="dxa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…</w:t>
            </w:r>
          </w:p>
        </w:tc>
        <w:tc>
          <w:tcPr>
            <w:tcW w:w="1488" w:type="dxa"/>
            <w:vMerge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C061FE" w:rsidTr="005E5D31">
        <w:trPr>
          <w:trHeight w:hRule="exact" w:val="454"/>
          <w:jc w:val="center"/>
        </w:trPr>
        <w:tc>
          <w:tcPr>
            <w:tcW w:w="689" w:type="dxa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</w:p>
        </w:tc>
        <w:tc>
          <w:tcPr>
            <w:tcW w:w="1488" w:type="dxa"/>
            <w:vMerge w:val="restart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特色手工</w:t>
            </w:r>
          </w:p>
          <w:p w:rsidR="00C061FE" w:rsidRDefault="00C061FE" w:rsidP="005E5D31"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产品</w:t>
            </w:r>
          </w:p>
        </w:tc>
        <w:tc>
          <w:tcPr>
            <w:tcW w:w="2098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C061FE" w:rsidTr="005E5D31">
        <w:trPr>
          <w:trHeight w:hRule="exact" w:val="454"/>
          <w:jc w:val="center"/>
        </w:trPr>
        <w:tc>
          <w:tcPr>
            <w:tcW w:w="689" w:type="dxa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1488" w:type="dxa"/>
            <w:vMerge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C061FE" w:rsidTr="005E5D31">
        <w:trPr>
          <w:trHeight w:hRule="exact" w:val="454"/>
          <w:jc w:val="center"/>
        </w:trPr>
        <w:tc>
          <w:tcPr>
            <w:tcW w:w="689" w:type="dxa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1488" w:type="dxa"/>
            <w:vMerge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C061FE" w:rsidTr="005E5D31">
        <w:trPr>
          <w:trHeight w:hRule="exact" w:val="454"/>
          <w:jc w:val="center"/>
        </w:trPr>
        <w:tc>
          <w:tcPr>
            <w:tcW w:w="689" w:type="dxa"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…</w:t>
            </w:r>
          </w:p>
        </w:tc>
        <w:tc>
          <w:tcPr>
            <w:tcW w:w="1488" w:type="dxa"/>
            <w:vMerge/>
            <w:vAlign w:val="center"/>
          </w:tcPr>
          <w:p w:rsidR="00C061FE" w:rsidRDefault="00C061FE" w:rsidP="005E5D31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98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82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C061FE" w:rsidRDefault="00C061FE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</w:tbl>
    <w:p w:rsidR="00C061FE" w:rsidRDefault="00C061FE" w:rsidP="00C061FE">
      <w:pPr>
        <w:rPr>
          <w:rFonts w:eastAsia="华文中宋" w:hint="eastAsia"/>
          <w:b/>
          <w:bCs/>
          <w:szCs w:val="21"/>
        </w:rPr>
      </w:pPr>
    </w:p>
    <w:p w:rsidR="00C061FE" w:rsidRDefault="00C061FE" w:rsidP="00C061FE">
      <w:pPr>
        <w:rPr>
          <w:rFonts w:ascii="宋体" w:hAnsi="宋体" w:hint="eastAsia"/>
          <w:bCs/>
          <w:szCs w:val="21"/>
        </w:rPr>
      </w:pPr>
      <w:r>
        <w:rPr>
          <w:rFonts w:eastAsia="华文中宋"/>
          <w:b/>
          <w:bCs/>
          <w:szCs w:val="21"/>
        </w:rPr>
        <w:t xml:space="preserve">    </w:t>
      </w:r>
      <w:r>
        <w:rPr>
          <w:rFonts w:eastAsia="华文中宋"/>
          <w:b/>
          <w:bCs/>
          <w:szCs w:val="21"/>
        </w:rPr>
        <w:t>说明</w:t>
      </w:r>
      <w:r>
        <w:rPr>
          <w:rFonts w:eastAsia="华文中宋" w:hint="eastAsia"/>
          <w:b/>
          <w:bCs/>
          <w:szCs w:val="21"/>
        </w:rPr>
        <w:t>：</w:t>
      </w:r>
      <w:r>
        <w:rPr>
          <w:rFonts w:ascii="宋体" w:hAnsi="宋体" w:hint="eastAsia"/>
          <w:bCs/>
          <w:szCs w:val="21"/>
        </w:rPr>
        <w:t>1.此表可自行复制，多页填报；</w:t>
      </w:r>
    </w:p>
    <w:p w:rsidR="00C061FE" w:rsidRDefault="00C061FE" w:rsidP="00C061FE">
      <w:pPr>
        <w:ind w:firstLineChars="504" w:firstLine="1058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</w:t>
      </w:r>
      <w:r>
        <w:rPr>
          <w:rFonts w:ascii="宋体" w:hAnsi="宋体"/>
          <w:bCs/>
          <w:szCs w:val="21"/>
        </w:rPr>
        <w:t>产品名称统一为“区域（县市级或镇乡级）+产品”的组合名称；</w:t>
      </w:r>
    </w:p>
    <w:p w:rsidR="00C061FE" w:rsidRDefault="00C061FE" w:rsidP="00C061FE">
      <w:pPr>
        <w:ind w:leftChars="503" w:left="1058" w:hanging="2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 w:hint="eastAsia"/>
          <w:szCs w:val="21"/>
        </w:rPr>
        <w:t>生产规模</w:t>
      </w:r>
      <w:r>
        <w:rPr>
          <w:rFonts w:ascii="宋体" w:hAnsi="宋体"/>
          <w:szCs w:val="21"/>
        </w:rPr>
        <w:t>：特色</w:t>
      </w:r>
      <w:r>
        <w:rPr>
          <w:rFonts w:ascii="宋体" w:hAnsi="宋体" w:hint="eastAsia"/>
          <w:szCs w:val="21"/>
        </w:rPr>
        <w:t>种植产品用亩计，</w:t>
      </w:r>
      <w:r>
        <w:rPr>
          <w:rFonts w:ascii="宋体" w:hAnsi="宋体"/>
          <w:szCs w:val="21"/>
        </w:rPr>
        <w:t>特色</w:t>
      </w:r>
      <w:r>
        <w:rPr>
          <w:rFonts w:ascii="宋体" w:hAnsi="宋体" w:hint="eastAsia"/>
          <w:szCs w:val="21"/>
        </w:rPr>
        <w:t>养殖产品用头/只/羽计，</w:t>
      </w:r>
      <w:r>
        <w:rPr>
          <w:rFonts w:ascii="宋体" w:hAnsi="宋体"/>
          <w:szCs w:val="21"/>
        </w:rPr>
        <w:t>特色</w:t>
      </w:r>
      <w:r>
        <w:rPr>
          <w:rFonts w:ascii="宋体" w:hAnsi="宋体" w:hint="eastAsia"/>
          <w:szCs w:val="21"/>
        </w:rPr>
        <w:t>水产品用亩/吨计</w:t>
      </w:r>
      <w:r>
        <w:rPr>
          <w:rFonts w:ascii="宋体" w:hAnsi="宋体"/>
          <w:szCs w:val="21"/>
        </w:rPr>
        <w:t>；特色食品生产规模用吨计，特色手工产品用件计。</w:t>
      </w:r>
    </w:p>
    <w:p w:rsidR="00F50D50" w:rsidRPr="00C061FE" w:rsidRDefault="00F50D50"/>
    <w:sectPr w:rsidR="00F50D50" w:rsidRPr="00C06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D50" w:rsidRDefault="00F50D50" w:rsidP="00C061FE">
      <w:r>
        <w:separator/>
      </w:r>
    </w:p>
  </w:endnote>
  <w:endnote w:type="continuationSeparator" w:id="1">
    <w:p w:rsidR="00F50D50" w:rsidRDefault="00F50D50" w:rsidP="00C06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D50" w:rsidRDefault="00F50D50" w:rsidP="00C061FE">
      <w:r>
        <w:separator/>
      </w:r>
    </w:p>
  </w:footnote>
  <w:footnote w:type="continuationSeparator" w:id="1">
    <w:p w:rsidR="00F50D50" w:rsidRDefault="00F50D50" w:rsidP="00C061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1FE"/>
    <w:rsid w:val="00C061FE"/>
    <w:rsid w:val="00F5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1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61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61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2020-06-18T03:13:00Z</dcterms:created>
  <dcterms:modified xsi:type="dcterms:W3CDTF">2020-06-18T03:13:00Z</dcterms:modified>
</cp:coreProperties>
</file>